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0259A3" w14:textId="77777777" w:rsidR="004A08E4" w:rsidRDefault="004A08E4" w:rsidP="00BA6618">
      <w:pPr>
        <w:rPr>
          <w:rFonts w:ascii="DINCond-Regular" w:hAnsi="DINCond-Regular" w:cs="Times New Roman"/>
          <w:color w:val="595959" w:themeColor="text1" w:themeTint="A6"/>
          <w:sz w:val="52"/>
          <w:szCs w:val="52"/>
        </w:rPr>
      </w:pPr>
      <w:r>
        <w:rPr>
          <w:rFonts w:ascii="DINCond-Regular" w:hAnsi="DINCond-Regular" w:cs="Times New Roman"/>
          <w:noProof/>
          <w:color w:val="595959" w:themeColor="text1" w:themeTint="A6"/>
          <w:sz w:val="52"/>
          <w:szCs w:val="52"/>
        </w:rPr>
        <w:drawing>
          <wp:anchor distT="0" distB="0" distL="114300" distR="114300" simplePos="0" relativeHeight="251658240" behindDoc="1" locked="0" layoutInCell="1" allowOverlap="1" wp14:anchorId="2FE5BC0E" wp14:editId="1B6C42C0">
            <wp:simplePos x="0" y="0"/>
            <wp:positionH relativeFrom="column">
              <wp:posOffset>4686300</wp:posOffset>
            </wp:positionH>
            <wp:positionV relativeFrom="paragraph">
              <wp:posOffset>-571500</wp:posOffset>
            </wp:positionV>
            <wp:extent cx="1077595" cy="1147445"/>
            <wp:effectExtent l="0" t="0" r="0" b="0"/>
            <wp:wrapNone/>
            <wp:docPr id="1" name="Bild 1" descr="Daten:02.Marketing:01.Systemzentrale:00.CI:grafik:Figur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en:02.Marketing:01.Systemzentrale:00.CI:grafik:Figurin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7595" cy="11474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35A739" w14:textId="1D2A5670" w:rsidR="00BA6618" w:rsidRPr="00BA6618" w:rsidRDefault="004615EA" w:rsidP="00BA6618">
      <w:pPr>
        <w:rPr>
          <w:rFonts w:ascii="DINCond-Regular" w:hAnsi="DINCond-Regular" w:cs="Times New Roman"/>
          <w:color w:val="595959" w:themeColor="text1" w:themeTint="A6"/>
          <w:sz w:val="52"/>
          <w:szCs w:val="52"/>
        </w:rPr>
      </w:pPr>
      <w:r>
        <w:rPr>
          <w:rFonts w:ascii="DINCond-Regular" w:hAnsi="DINCond-Regular" w:cs="Times New Roman"/>
          <w:color w:val="595959" w:themeColor="text1" w:themeTint="A6"/>
          <w:sz w:val="52"/>
          <w:szCs w:val="52"/>
        </w:rPr>
        <w:t>Gurken mit Thunfisch</w:t>
      </w:r>
    </w:p>
    <w:p w14:paraId="3B5CE37D" w14:textId="77777777" w:rsidR="00BA6618" w:rsidRDefault="00BA6618" w:rsidP="00BA6618">
      <w:pPr>
        <w:rPr>
          <w:rFonts w:ascii="DINCond-Regular" w:eastAsia="Times New Roman" w:hAnsi="DINCond-Regular" w:cs="Times New Roman"/>
          <w:color w:val="595959" w:themeColor="text1" w:themeTint="A6"/>
          <w:sz w:val="20"/>
          <w:szCs w:val="20"/>
        </w:rPr>
      </w:pPr>
    </w:p>
    <w:p w14:paraId="75900B92" w14:textId="77777777" w:rsidR="00BA6618" w:rsidRPr="003E166A" w:rsidRDefault="00BA6618" w:rsidP="00BA6618">
      <w:pPr>
        <w:rPr>
          <w:rFonts w:ascii="DINCond-Regular" w:eastAsia="Times New Roman" w:hAnsi="DINCond-Regular" w:cs="Times New Roman"/>
          <w:color w:val="595959" w:themeColor="text1" w:themeTint="A6"/>
          <w:sz w:val="36"/>
          <w:szCs w:val="36"/>
        </w:rPr>
      </w:pPr>
      <w:r w:rsidRPr="003E166A">
        <w:rPr>
          <w:rFonts w:ascii="DINCond-Regular" w:eastAsia="Times New Roman" w:hAnsi="DINCond-Regular" w:cs="Times New Roman"/>
          <w:color w:val="595959" w:themeColor="text1" w:themeTint="A6"/>
          <w:sz w:val="36"/>
          <w:szCs w:val="36"/>
        </w:rPr>
        <w:t>Zutaten</w:t>
      </w:r>
    </w:p>
    <w:p w14:paraId="2C318843" w14:textId="4C688EAB" w:rsidR="00BA6618" w:rsidRPr="004615EA" w:rsidRDefault="004615EA" w:rsidP="004615EA">
      <w:pPr>
        <w:pStyle w:val="Listenabsatz"/>
        <w:numPr>
          <w:ilvl w:val="0"/>
          <w:numId w:val="2"/>
        </w:numPr>
        <w:rPr>
          <w:rFonts w:ascii="DINCond-Regular" w:hAnsi="DINCond-Regular" w:cs="Times New Roman"/>
          <w:color w:val="595959" w:themeColor="text1" w:themeTint="A6"/>
          <w:sz w:val="28"/>
          <w:szCs w:val="28"/>
        </w:rPr>
      </w:pPr>
      <w:r w:rsidRPr="004615EA">
        <w:rPr>
          <w:rFonts w:ascii="DINCond-Regular" w:eastAsia="Times New Roman" w:hAnsi="DINCond-Regular" w:cs="Times New Roman"/>
          <w:color w:val="595959" w:themeColor="text1" w:themeTint="A6"/>
          <w:sz w:val="28"/>
          <w:szCs w:val="28"/>
        </w:rPr>
        <w:t>Eine Gurke</w:t>
      </w:r>
    </w:p>
    <w:p w14:paraId="32499868" w14:textId="1564DF5D" w:rsidR="004615EA" w:rsidRPr="004615EA" w:rsidRDefault="004615EA" w:rsidP="004615EA">
      <w:pPr>
        <w:pStyle w:val="Listenabsatz"/>
        <w:numPr>
          <w:ilvl w:val="0"/>
          <w:numId w:val="2"/>
        </w:numPr>
        <w:rPr>
          <w:rFonts w:ascii="DINCond-Regular" w:hAnsi="DINCond-Regular" w:cs="Times New Roman"/>
          <w:color w:val="595959" w:themeColor="text1" w:themeTint="A6"/>
          <w:sz w:val="28"/>
          <w:szCs w:val="28"/>
        </w:rPr>
      </w:pPr>
      <w:r w:rsidRPr="004615EA">
        <w:rPr>
          <w:rFonts w:ascii="DINCond-Regular" w:eastAsia="Times New Roman" w:hAnsi="DINCond-Regular" w:cs="Times New Roman"/>
          <w:color w:val="595959" w:themeColor="text1" w:themeTint="A6"/>
          <w:sz w:val="28"/>
          <w:szCs w:val="28"/>
        </w:rPr>
        <w:t>Eine Dose Thunfisch im eigenen Saft</w:t>
      </w:r>
    </w:p>
    <w:p w14:paraId="295DFAA2" w14:textId="4DD06EC4" w:rsidR="004615EA" w:rsidRPr="004615EA" w:rsidRDefault="004615EA" w:rsidP="004615EA">
      <w:pPr>
        <w:pStyle w:val="Listenabsatz"/>
        <w:numPr>
          <w:ilvl w:val="0"/>
          <w:numId w:val="2"/>
        </w:numPr>
        <w:rPr>
          <w:rFonts w:ascii="DINCond-Regular" w:hAnsi="DINCond-Regular" w:cs="Times New Roman"/>
          <w:color w:val="595959" w:themeColor="text1" w:themeTint="A6"/>
          <w:sz w:val="28"/>
          <w:szCs w:val="28"/>
        </w:rPr>
      </w:pPr>
      <w:r w:rsidRPr="004615EA">
        <w:rPr>
          <w:rFonts w:ascii="DINCond-Regular" w:eastAsia="Times New Roman" w:hAnsi="DINCond-Regular" w:cs="Times New Roman"/>
          <w:color w:val="595959" w:themeColor="text1" w:themeTint="A6"/>
          <w:sz w:val="28"/>
          <w:szCs w:val="28"/>
        </w:rPr>
        <w:t>Eine Tomate</w:t>
      </w:r>
    </w:p>
    <w:p w14:paraId="4DEA9B00" w14:textId="2FB780AA" w:rsidR="004615EA" w:rsidRPr="004615EA" w:rsidRDefault="004615EA" w:rsidP="004615EA">
      <w:pPr>
        <w:pStyle w:val="Listenabsatz"/>
        <w:numPr>
          <w:ilvl w:val="0"/>
          <w:numId w:val="2"/>
        </w:numPr>
        <w:rPr>
          <w:rFonts w:ascii="DINCond-Regular" w:hAnsi="DINCond-Regular" w:cs="Times New Roman"/>
          <w:color w:val="595959" w:themeColor="text1" w:themeTint="A6"/>
          <w:sz w:val="28"/>
          <w:szCs w:val="28"/>
        </w:rPr>
      </w:pPr>
      <w:r w:rsidRPr="004615EA">
        <w:rPr>
          <w:rFonts w:ascii="DINCond-Regular" w:hAnsi="DINCond-Regular" w:cs="Times New Roman"/>
          <w:color w:val="595959" w:themeColor="text1" w:themeTint="A6"/>
          <w:sz w:val="28"/>
          <w:szCs w:val="28"/>
        </w:rPr>
        <w:t>Etwas Rucola</w:t>
      </w:r>
    </w:p>
    <w:p w14:paraId="73AF8613" w14:textId="142CDD5A" w:rsidR="004615EA" w:rsidRPr="004615EA" w:rsidRDefault="004615EA" w:rsidP="004615EA">
      <w:pPr>
        <w:pStyle w:val="Listenabsatz"/>
        <w:numPr>
          <w:ilvl w:val="0"/>
          <w:numId w:val="2"/>
        </w:numPr>
        <w:rPr>
          <w:rFonts w:ascii="DINCond-Regular" w:hAnsi="DINCond-Regular" w:cs="Times New Roman"/>
          <w:color w:val="595959" w:themeColor="text1" w:themeTint="A6"/>
          <w:sz w:val="28"/>
          <w:szCs w:val="28"/>
        </w:rPr>
      </w:pPr>
      <w:r w:rsidRPr="004615EA">
        <w:rPr>
          <w:rFonts w:ascii="DINCond-Regular" w:hAnsi="DINCond-Regular" w:cs="Times New Roman"/>
          <w:color w:val="595959" w:themeColor="text1" w:themeTint="A6"/>
          <w:sz w:val="28"/>
          <w:szCs w:val="28"/>
        </w:rPr>
        <w:t>1 EL Olivenöl</w:t>
      </w:r>
    </w:p>
    <w:p w14:paraId="2DCFB3AE" w14:textId="2EA96F36" w:rsidR="004615EA" w:rsidRPr="004615EA" w:rsidRDefault="004615EA" w:rsidP="004615EA">
      <w:pPr>
        <w:pStyle w:val="Listenabsatz"/>
        <w:numPr>
          <w:ilvl w:val="0"/>
          <w:numId w:val="2"/>
        </w:numPr>
        <w:rPr>
          <w:rFonts w:ascii="DINCond-Regular" w:hAnsi="DINCond-Regular" w:cs="Times New Roman"/>
          <w:color w:val="595959" w:themeColor="text1" w:themeTint="A6"/>
          <w:sz w:val="28"/>
          <w:szCs w:val="28"/>
        </w:rPr>
      </w:pPr>
      <w:r w:rsidRPr="004615EA">
        <w:rPr>
          <w:rFonts w:ascii="DINCond-Regular" w:hAnsi="DINCond-Regular" w:cs="Times New Roman"/>
          <w:color w:val="595959" w:themeColor="text1" w:themeTint="A6"/>
          <w:sz w:val="28"/>
          <w:szCs w:val="28"/>
        </w:rPr>
        <w:t>Kräutersalz</w:t>
      </w:r>
    </w:p>
    <w:p w14:paraId="18346F95" w14:textId="24E289C6" w:rsidR="004615EA" w:rsidRPr="004615EA" w:rsidRDefault="004615EA" w:rsidP="004615EA">
      <w:pPr>
        <w:pStyle w:val="Listenabsatz"/>
        <w:numPr>
          <w:ilvl w:val="0"/>
          <w:numId w:val="2"/>
        </w:numPr>
        <w:rPr>
          <w:rFonts w:ascii="DINCond-Regular" w:hAnsi="DINCond-Regular" w:cs="Times New Roman"/>
          <w:color w:val="595959" w:themeColor="text1" w:themeTint="A6"/>
          <w:sz w:val="28"/>
          <w:szCs w:val="28"/>
        </w:rPr>
      </w:pPr>
      <w:r w:rsidRPr="004615EA">
        <w:rPr>
          <w:rFonts w:ascii="DINCond-Regular" w:hAnsi="DINCond-Regular" w:cs="Times New Roman"/>
          <w:color w:val="595959" w:themeColor="text1" w:themeTint="A6"/>
          <w:sz w:val="28"/>
          <w:szCs w:val="28"/>
        </w:rPr>
        <w:t>Etwas Schnittlauch</w:t>
      </w:r>
    </w:p>
    <w:p w14:paraId="23B2FEB7" w14:textId="77777777" w:rsidR="004615EA" w:rsidRDefault="004615EA" w:rsidP="004615EA">
      <w:pPr>
        <w:pStyle w:val="Listenabsatz"/>
        <w:rPr>
          <w:rFonts w:ascii="DINCond-Regular" w:hAnsi="DINCond-Regular" w:cs="Times New Roman"/>
          <w:color w:val="595959" w:themeColor="text1" w:themeTint="A6"/>
          <w:sz w:val="22"/>
          <w:szCs w:val="22"/>
        </w:rPr>
      </w:pPr>
    </w:p>
    <w:p w14:paraId="03454B95" w14:textId="77777777" w:rsidR="00BA6618" w:rsidRPr="003E166A" w:rsidRDefault="00BA6618" w:rsidP="00BA6618">
      <w:pPr>
        <w:rPr>
          <w:rFonts w:ascii="DINCond-Regular" w:hAnsi="DINCond-Regular" w:cs="Times New Roman"/>
          <w:color w:val="595959" w:themeColor="text1" w:themeTint="A6"/>
          <w:sz w:val="36"/>
          <w:szCs w:val="36"/>
        </w:rPr>
      </w:pPr>
      <w:r w:rsidRPr="003E166A">
        <w:rPr>
          <w:rFonts w:ascii="DINCond-Regular" w:hAnsi="DINCond-Regular" w:cs="Times New Roman"/>
          <w:color w:val="595959" w:themeColor="text1" w:themeTint="A6"/>
          <w:sz w:val="36"/>
          <w:szCs w:val="36"/>
        </w:rPr>
        <w:t>Zubereitung</w:t>
      </w:r>
    </w:p>
    <w:p w14:paraId="1471536C" w14:textId="77777777" w:rsidR="00BA6618" w:rsidRDefault="00BA6618" w:rsidP="00BA6618">
      <w:pPr>
        <w:rPr>
          <w:rFonts w:ascii="DINCond-Regular" w:hAnsi="DINCond-Regular" w:cs="Times New Roman"/>
          <w:color w:val="595959" w:themeColor="text1" w:themeTint="A6"/>
          <w:sz w:val="28"/>
          <w:szCs w:val="28"/>
        </w:rPr>
      </w:pPr>
    </w:p>
    <w:p w14:paraId="64DA6964" w14:textId="41188EBD" w:rsidR="008026F6" w:rsidRDefault="004615EA" w:rsidP="008026F6">
      <w:pPr>
        <w:rPr>
          <w:rFonts w:ascii="DINCond-Regular" w:hAnsi="DINCond-Regular" w:cs="Times New Roman"/>
          <w:color w:val="595959" w:themeColor="text1" w:themeTint="A6"/>
          <w:sz w:val="28"/>
          <w:szCs w:val="28"/>
        </w:rPr>
      </w:pPr>
      <w:r>
        <w:rPr>
          <w:rFonts w:ascii="DINCond-Regular" w:hAnsi="DINCond-Regular" w:cs="Times New Roman"/>
          <w:color w:val="595959" w:themeColor="text1" w:themeTint="A6"/>
          <w:sz w:val="28"/>
          <w:szCs w:val="28"/>
        </w:rPr>
        <w:t xml:space="preserve">Die Gurken schälen und der Länge nach halbieren. Anschließend in vier gleich große Teile schneiden. Den inneren, weichen Kern entfernen. Aus Thunfisch, etwas Rucola, kleingeschnittenen Tomate, Gewürzen und Öl einen Salat mischen. Diesen gut mit Salz, Pfeffer und Schnittlauch würzen. Den Salat auf den Gurken verteilen und genießen. </w:t>
      </w:r>
    </w:p>
    <w:p w14:paraId="6628CA71" w14:textId="77777777" w:rsidR="004615EA" w:rsidRPr="008026F6" w:rsidRDefault="004615EA" w:rsidP="008026F6">
      <w:pPr>
        <w:rPr>
          <w:rFonts w:ascii="DINCond-Regular" w:hAnsi="DINCond-Regular" w:cs="Times New Roman"/>
          <w:color w:val="595959" w:themeColor="text1" w:themeTint="A6"/>
          <w:sz w:val="28"/>
          <w:szCs w:val="28"/>
        </w:rPr>
      </w:pPr>
    </w:p>
    <w:p w14:paraId="2A0A1FF5" w14:textId="736019BD" w:rsidR="008026F6" w:rsidRDefault="00FF7D97" w:rsidP="00BA6618">
      <w:pPr>
        <w:rPr>
          <w:rFonts w:ascii="DINCond-Regular" w:hAnsi="DINCond-Regular" w:cs="Times New Roman"/>
          <w:color w:val="595959" w:themeColor="text1" w:themeTint="A6"/>
          <w:sz w:val="28"/>
          <w:szCs w:val="28"/>
        </w:rPr>
      </w:pPr>
      <w:r>
        <w:rPr>
          <w:rFonts w:ascii="DINCond-Regular" w:hAnsi="DINCond-Regular" w:cs="Times New Roman"/>
          <w:color w:val="595959" w:themeColor="text1" w:themeTint="A6"/>
          <w:sz w:val="28"/>
          <w:szCs w:val="28"/>
        </w:rPr>
        <w:t>Zubereitungszeit ca. 20</w:t>
      </w:r>
      <w:r w:rsidR="00BA6618" w:rsidRPr="008026F6">
        <w:rPr>
          <w:rFonts w:ascii="DINCond-Regular" w:hAnsi="DINCond-Regular" w:cs="Times New Roman"/>
          <w:color w:val="595959" w:themeColor="text1" w:themeTint="A6"/>
          <w:sz w:val="28"/>
          <w:szCs w:val="28"/>
        </w:rPr>
        <w:t xml:space="preserve"> Minuten. </w:t>
      </w:r>
    </w:p>
    <w:p w14:paraId="6178D2CB" w14:textId="470D8F64" w:rsidR="008026F6" w:rsidRPr="008026F6" w:rsidRDefault="00BA6618" w:rsidP="008026F6">
      <w:pPr>
        <w:rPr>
          <w:rFonts w:ascii="DINCond-Regular" w:hAnsi="DINCond-Regular" w:cs="Times New Roman"/>
          <w:color w:val="595959" w:themeColor="text1" w:themeTint="A6"/>
          <w:sz w:val="28"/>
          <w:szCs w:val="28"/>
        </w:rPr>
      </w:pPr>
      <w:r w:rsidRPr="008026F6">
        <w:rPr>
          <w:rFonts w:ascii="DINCond-Regular" w:hAnsi="DINCond-Regular" w:cs="Times New Roman"/>
          <w:color w:val="595959" w:themeColor="text1" w:themeTint="A6"/>
          <w:sz w:val="28"/>
          <w:szCs w:val="28"/>
        </w:rPr>
        <w:t>Pro Portion ca.</w:t>
      </w:r>
      <w:r w:rsidR="004615EA">
        <w:rPr>
          <w:rFonts w:ascii="DINCond-Regular" w:hAnsi="DINCond-Regular" w:cs="Times New Roman"/>
          <w:color w:val="595959" w:themeColor="text1" w:themeTint="A6"/>
          <w:sz w:val="28"/>
          <w:szCs w:val="28"/>
        </w:rPr>
        <w:t xml:space="preserve"> 283 kcal, </w:t>
      </w:r>
      <w:proofErr w:type="spellStart"/>
      <w:r w:rsidR="004615EA">
        <w:rPr>
          <w:rFonts w:ascii="DINCond-Regular" w:hAnsi="DINCond-Regular" w:cs="Times New Roman"/>
          <w:color w:val="595959" w:themeColor="text1" w:themeTint="A6"/>
          <w:sz w:val="28"/>
          <w:szCs w:val="28"/>
        </w:rPr>
        <w:t>Kh</w:t>
      </w:r>
      <w:proofErr w:type="spellEnd"/>
      <w:r w:rsidR="004615EA">
        <w:rPr>
          <w:rFonts w:ascii="DINCond-Regular" w:hAnsi="DINCond-Regular" w:cs="Times New Roman"/>
          <w:color w:val="595959" w:themeColor="text1" w:themeTint="A6"/>
          <w:sz w:val="28"/>
          <w:szCs w:val="28"/>
        </w:rPr>
        <w:t xml:space="preserve">: 15 g, F: 16 </w:t>
      </w:r>
      <w:r w:rsidR="00FF7D97">
        <w:rPr>
          <w:rFonts w:ascii="DINCond-Regular" w:hAnsi="DINCond-Regular" w:cs="Times New Roman"/>
          <w:color w:val="595959" w:themeColor="text1" w:themeTint="A6"/>
          <w:sz w:val="28"/>
          <w:szCs w:val="28"/>
        </w:rPr>
        <w:t>g, E: 2</w:t>
      </w:r>
      <w:r w:rsidR="004615EA">
        <w:rPr>
          <w:rFonts w:ascii="DINCond-Regular" w:hAnsi="DINCond-Regular" w:cs="Times New Roman"/>
          <w:color w:val="595959" w:themeColor="text1" w:themeTint="A6"/>
          <w:sz w:val="28"/>
          <w:szCs w:val="28"/>
        </w:rPr>
        <w:t xml:space="preserve">5 </w:t>
      </w:r>
      <w:r w:rsidR="008026F6" w:rsidRPr="008026F6">
        <w:rPr>
          <w:rFonts w:ascii="DINCond-Regular" w:hAnsi="DINCond-Regular" w:cs="Times New Roman"/>
          <w:color w:val="595959" w:themeColor="text1" w:themeTint="A6"/>
          <w:sz w:val="28"/>
          <w:szCs w:val="28"/>
        </w:rPr>
        <w:t>g</w:t>
      </w:r>
      <w:bookmarkStart w:id="0" w:name="_GoBack"/>
      <w:bookmarkEnd w:id="0"/>
    </w:p>
    <w:p w14:paraId="733B98F3" w14:textId="77777777" w:rsidR="00BA6618" w:rsidRPr="008026F6" w:rsidRDefault="00BA6618" w:rsidP="00BA6618">
      <w:pPr>
        <w:rPr>
          <w:rFonts w:ascii="DINCond-Regular" w:hAnsi="DINCond-Regular" w:cs="Times New Roman"/>
          <w:color w:val="595959" w:themeColor="text1" w:themeTint="A6"/>
          <w:sz w:val="28"/>
          <w:szCs w:val="28"/>
        </w:rPr>
      </w:pPr>
    </w:p>
    <w:p w14:paraId="02815F37" w14:textId="77777777" w:rsidR="00C63094" w:rsidRPr="00C63094" w:rsidRDefault="00C63094">
      <w:pPr>
        <w:rPr>
          <w:rFonts w:ascii="DINCond-Regular" w:hAnsi="DINCond-Regular" w:cs="Times New Roman"/>
          <w:color w:val="595959" w:themeColor="text1" w:themeTint="A6"/>
          <w:sz w:val="28"/>
          <w:szCs w:val="28"/>
        </w:rPr>
      </w:pPr>
    </w:p>
    <w:sectPr w:rsidR="00C63094" w:rsidRPr="00C63094" w:rsidSect="00B034B5">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DINCond-Regular">
    <w:panose1 w:val="00000000000000000000"/>
    <w:charset w:val="00"/>
    <w:family w:val="modern"/>
    <w:notTrueType/>
    <w:pitch w:val="variable"/>
    <w:sig w:usb0="8000002F" w:usb1="4000004A" w:usb2="00000000" w:usb3="00000000" w:csb0="0000011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3D05BF"/>
    <w:multiLevelType w:val="hybridMultilevel"/>
    <w:tmpl w:val="1D44FB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710D3ED5"/>
    <w:multiLevelType w:val="multilevel"/>
    <w:tmpl w:val="7206E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618"/>
    <w:rsid w:val="00216AE4"/>
    <w:rsid w:val="003E166A"/>
    <w:rsid w:val="004615EA"/>
    <w:rsid w:val="004A08E4"/>
    <w:rsid w:val="00554481"/>
    <w:rsid w:val="008026F6"/>
    <w:rsid w:val="00B034B5"/>
    <w:rsid w:val="00BA6618"/>
    <w:rsid w:val="00C63094"/>
    <w:rsid w:val="00D81670"/>
    <w:rsid w:val="00FF7D9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2106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BA6618"/>
    <w:pPr>
      <w:spacing w:before="100" w:beforeAutospacing="1" w:after="100" w:afterAutospacing="1"/>
    </w:pPr>
    <w:rPr>
      <w:rFonts w:ascii="Times" w:hAnsi="Times" w:cs="Times New Roman"/>
      <w:sz w:val="20"/>
      <w:szCs w:val="20"/>
    </w:rPr>
  </w:style>
  <w:style w:type="paragraph" w:styleId="Sprechblasentext">
    <w:name w:val="Balloon Text"/>
    <w:basedOn w:val="Standard"/>
    <w:link w:val="SprechblasentextZchn"/>
    <w:uiPriority w:val="99"/>
    <w:semiHidden/>
    <w:unhideWhenUsed/>
    <w:rsid w:val="00BA6618"/>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BA6618"/>
    <w:rPr>
      <w:rFonts w:ascii="Lucida Grande" w:hAnsi="Lucida Grande" w:cs="Lucida Grande"/>
      <w:sz w:val="18"/>
      <w:szCs w:val="18"/>
    </w:rPr>
  </w:style>
  <w:style w:type="paragraph" w:styleId="Listenabsatz">
    <w:name w:val="List Paragraph"/>
    <w:basedOn w:val="Standard"/>
    <w:uiPriority w:val="34"/>
    <w:qFormat/>
    <w:rsid w:val="008026F6"/>
    <w:pPr>
      <w:ind w:left="720"/>
      <w:contextualSpacing/>
    </w:pPr>
  </w:style>
  <w:style w:type="character" w:styleId="Hyperlink">
    <w:name w:val="Hyperlink"/>
    <w:basedOn w:val="Absatz-Standardschriftart"/>
    <w:uiPriority w:val="99"/>
    <w:semiHidden/>
    <w:unhideWhenUsed/>
    <w:rsid w:val="00C6309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BA6618"/>
    <w:pPr>
      <w:spacing w:before="100" w:beforeAutospacing="1" w:after="100" w:afterAutospacing="1"/>
    </w:pPr>
    <w:rPr>
      <w:rFonts w:ascii="Times" w:hAnsi="Times" w:cs="Times New Roman"/>
      <w:sz w:val="20"/>
      <w:szCs w:val="20"/>
    </w:rPr>
  </w:style>
  <w:style w:type="paragraph" w:styleId="Sprechblasentext">
    <w:name w:val="Balloon Text"/>
    <w:basedOn w:val="Standard"/>
    <w:link w:val="SprechblasentextZchn"/>
    <w:uiPriority w:val="99"/>
    <w:semiHidden/>
    <w:unhideWhenUsed/>
    <w:rsid w:val="00BA6618"/>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BA6618"/>
    <w:rPr>
      <w:rFonts w:ascii="Lucida Grande" w:hAnsi="Lucida Grande" w:cs="Lucida Grande"/>
      <w:sz w:val="18"/>
      <w:szCs w:val="18"/>
    </w:rPr>
  </w:style>
  <w:style w:type="paragraph" w:styleId="Listenabsatz">
    <w:name w:val="List Paragraph"/>
    <w:basedOn w:val="Standard"/>
    <w:uiPriority w:val="34"/>
    <w:qFormat/>
    <w:rsid w:val="008026F6"/>
    <w:pPr>
      <w:ind w:left="720"/>
      <w:contextualSpacing/>
    </w:pPr>
  </w:style>
  <w:style w:type="character" w:styleId="Hyperlink">
    <w:name w:val="Hyperlink"/>
    <w:basedOn w:val="Absatz-Standardschriftart"/>
    <w:uiPriority w:val="99"/>
    <w:semiHidden/>
    <w:unhideWhenUsed/>
    <w:rsid w:val="00C630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645025">
      <w:bodyDiv w:val="1"/>
      <w:marLeft w:val="0"/>
      <w:marRight w:val="0"/>
      <w:marTop w:val="0"/>
      <w:marBottom w:val="0"/>
      <w:divBdr>
        <w:top w:val="none" w:sz="0" w:space="0" w:color="auto"/>
        <w:left w:val="none" w:sz="0" w:space="0" w:color="auto"/>
        <w:bottom w:val="none" w:sz="0" w:space="0" w:color="auto"/>
        <w:right w:val="none" w:sz="0" w:space="0" w:color="auto"/>
      </w:divBdr>
    </w:div>
    <w:div w:id="1414427802">
      <w:bodyDiv w:val="1"/>
      <w:marLeft w:val="0"/>
      <w:marRight w:val="0"/>
      <w:marTop w:val="0"/>
      <w:marBottom w:val="0"/>
      <w:divBdr>
        <w:top w:val="none" w:sz="0" w:space="0" w:color="auto"/>
        <w:left w:val="none" w:sz="0" w:space="0" w:color="auto"/>
        <w:bottom w:val="none" w:sz="0" w:space="0" w:color="auto"/>
        <w:right w:val="none" w:sz="0" w:space="0" w:color="auto"/>
      </w:divBdr>
    </w:div>
    <w:div w:id="1638417495">
      <w:bodyDiv w:val="1"/>
      <w:marLeft w:val="0"/>
      <w:marRight w:val="0"/>
      <w:marTop w:val="0"/>
      <w:marBottom w:val="0"/>
      <w:divBdr>
        <w:top w:val="none" w:sz="0" w:space="0" w:color="auto"/>
        <w:left w:val="none" w:sz="0" w:space="0" w:color="auto"/>
        <w:bottom w:val="none" w:sz="0" w:space="0" w:color="auto"/>
        <w:right w:val="none" w:sz="0" w:space="0" w:color="auto"/>
      </w:divBdr>
    </w:div>
    <w:div w:id="1846090404">
      <w:bodyDiv w:val="1"/>
      <w:marLeft w:val="0"/>
      <w:marRight w:val="0"/>
      <w:marTop w:val="0"/>
      <w:marBottom w:val="0"/>
      <w:divBdr>
        <w:top w:val="none" w:sz="0" w:space="0" w:color="auto"/>
        <w:left w:val="none" w:sz="0" w:space="0" w:color="auto"/>
        <w:bottom w:val="none" w:sz="0" w:space="0" w:color="auto"/>
        <w:right w:val="none" w:sz="0" w:space="0" w:color="auto"/>
      </w:divBdr>
    </w:div>
    <w:div w:id="1914387463">
      <w:bodyDiv w:val="1"/>
      <w:marLeft w:val="0"/>
      <w:marRight w:val="0"/>
      <w:marTop w:val="0"/>
      <w:marBottom w:val="0"/>
      <w:divBdr>
        <w:top w:val="none" w:sz="0" w:space="0" w:color="auto"/>
        <w:left w:val="none" w:sz="0" w:space="0" w:color="auto"/>
        <w:bottom w:val="none" w:sz="0" w:space="0" w:color="auto"/>
        <w:right w:val="none" w:sz="0" w:space="0" w:color="auto"/>
      </w:divBdr>
    </w:div>
    <w:div w:id="20154563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31CBF-740F-4F50-86B7-06CE370A3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80</Words>
  <Characters>507</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dc:creator>
  <cp:lastModifiedBy>LeonieVoigt</cp:lastModifiedBy>
  <cp:revision>3</cp:revision>
  <cp:lastPrinted>2016-02-09T12:14:00Z</cp:lastPrinted>
  <dcterms:created xsi:type="dcterms:W3CDTF">2016-05-04T10:02:00Z</dcterms:created>
  <dcterms:modified xsi:type="dcterms:W3CDTF">2016-05-04T10:05:00Z</dcterms:modified>
</cp:coreProperties>
</file>